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МОСКВА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МЭР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февраля 2010 г. N 11-УМ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ПРОВЕРКЕ СВЕДЕНИЙ, ПРЕДСТАВЛЯЕМЫХ ГРАЖДАНАМИ,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ПРЕТЕНДУЮЩИМИ НА ЗАМЕЩЕНИЕ ДОЛЖНОСТЕЙ ГОСУДАРСТВЕННОЙ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ГРАЖДАНСКОЙ СЛУЖБЫ ГОРОДА МОСКВЫ, И ГОСУДАРСТВЕННЫМИ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ГРАЖДАНСКИМИ СЛУЖАЩИМИ ГОРОДА МОСКВЫ, И СОБЛЮДЕНИЯ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ГОСУДАРСТВЕННЫМИ ГРАЖДАНСКИМИ СЛУЖАЩИМИ ГОРОДА МОСКВЫ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ТРЕБОВАНИЙ К СЛУЖЕБНОМУ ПОВЕДЕНИЮ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Мэра Москвы от 27.09.2010 </w:t>
      </w:r>
      <w:hyperlink r:id="rId5" w:history="1">
        <w:r>
          <w:rPr>
            <w:rFonts w:ascii="Calibri" w:hAnsi="Calibri" w:cs="Calibri"/>
            <w:color w:val="0000FF"/>
          </w:rPr>
          <w:t>N 68-УМ</w:t>
        </w:r>
      </w:hyperlink>
      <w:r>
        <w:rPr>
          <w:rFonts w:ascii="Calibri" w:hAnsi="Calibri" w:cs="Calibri"/>
        </w:rPr>
        <w:t>,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22.02.2011 </w:t>
      </w:r>
      <w:hyperlink r:id="rId6" w:history="1">
        <w:r>
          <w:rPr>
            <w:rFonts w:ascii="Calibri" w:hAnsi="Calibri" w:cs="Calibri"/>
            <w:color w:val="0000FF"/>
          </w:rPr>
          <w:t>N 18-УМ</w:t>
        </w:r>
      </w:hyperlink>
      <w:r>
        <w:rPr>
          <w:rFonts w:ascii="Calibri" w:hAnsi="Calibri" w:cs="Calibri"/>
        </w:rPr>
        <w:t xml:space="preserve">, от 14.03.2012 </w:t>
      </w:r>
      <w:hyperlink r:id="rId7" w:history="1">
        <w:r>
          <w:rPr>
            <w:rFonts w:ascii="Calibri" w:hAnsi="Calibri" w:cs="Calibri"/>
            <w:color w:val="0000FF"/>
          </w:rPr>
          <w:t>N 11-УМ</w:t>
        </w:r>
      </w:hyperlink>
      <w:r>
        <w:rPr>
          <w:rFonts w:ascii="Calibri" w:hAnsi="Calibri" w:cs="Calibri"/>
        </w:rPr>
        <w:t>,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28.04.2012 </w:t>
      </w:r>
      <w:hyperlink r:id="rId8" w:history="1">
        <w:r>
          <w:rPr>
            <w:rFonts w:ascii="Calibri" w:hAnsi="Calibri" w:cs="Calibri"/>
            <w:color w:val="0000FF"/>
          </w:rPr>
          <w:t>N 24-УМ</w:t>
        </w:r>
      </w:hyperlink>
      <w:r>
        <w:rPr>
          <w:rFonts w:ascii="Calibri" w:hAnsi="Calibri" w:cs="Calibri"/>
        </w:rPr>
        <w:t xml:space="preserve">, от 08.08.2013 </w:t>
      </w:r>
      <w:hyperlink r:id="rId9" w:history="1">
        <w:r>
          <w:rPr>
            <w:rFonts w:ascii="Calibri" w:hAnsi="Calibri" w:cs="Calibri"/>
            <w:color w:val="0000FF"/>
          </w:rPr>
          <w:t>N 69-УМ</w:t>
        </w:r>
      </w:hyperlink>
      <w:r>
        <w:rPr>
          <w:rFonts w:ascii="Calibri" w:hAnsi="Calibri" w:cs="Calibri"/>
        </w:rPr>
        <w:t>,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27.05.2014 </w:t>
      </w:r>
      <w:hyperlink r:id="rId10" w:history="1">
        <w:r>
          <w:rPr>
            <w:rFonts w:ascii="Calibri" w:hAnsi="Calibri" w:cs="Calibri"/>
            <w:color w:val="0000FF"/>
          </w:rPr>
          <w:t>N 27-УМ</w:t>
        </w:r>
      </w:hyperlink>
      <w:r>
        <w:rPr>
          <w:rFonts w:ascii="Calibri" w:hAnsi="Calibri" w:cs="Calibri"/>
        </w:rPr>
        <w:t xml:space="preserve">, от 07.07.2014 </w:t>
      </w:r>
      <w:hyperlink r:id="rId11" w:history="1">
        <w:r>
          <w:rPr>
            <w:rFonts w:ascii="Calibri" w:hAnsi="Calibri" w:cs="Calibri"/>
            <w:color w:val="0000FF"/>
          </w:rPr>
          <w:t>N 37-УМ</w:t>
        </w:r>
      </w:hyperlink>
      <w:r>
        <w:rPr>
          <w:rFonts w:ascii="Calibri" w:hAnsi="Calibri" w:cs="Calibri"/>
        </w:rPr>
        <w:t>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коррупции", </w:t>
      </w:r>
      <w:hyperlink r:id="rId1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1. Установить, что проверке подлежат: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2"/>
      <w:bookmarkEnd w:id="2"/>
      <w:r>
        <w:rPr>
          <w:rFonts w:ascii="Calibri" w:hAnsi="Calibri" w:cs="Calibri"/>
        </w:rPr>
        <w:t xml:space="preserve">1.1. Достоверность и полнота сведений о доходах, об имуществе и обязательствах имущественного характера, представляемых в соответствии с </w:t>
      </w:r>
      <w:hyperlink r:id="rId1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Мэра Москвы от 7 сентября 2009 г. N 65-УМ: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1.1.1. Гражданами, претендующими на замещение должностей государственной гражданской службы города Москвы, предусмотренных </w:t>
      </w:r>
      <w:hyperlink r:id="rId15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утвержденным указом Мэра Москвы, на отчетную дату.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1.1.2. Государственными гражданскими служащими города Москвы, замещающими должности государственной гражданской службы города Москвы или претендующими на должности государственной гражданской службы города Москвы, предусмотренные </w:t>
      </w:r>
      <w:hyperlink r:id="rId16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утвержденным указом Мэра Москвы, по состоянию на конец отчетного периода.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Достоверность и полнота сведений, представляемых гражданами при поступлении на государственную гражданскую службу города Москвы, в соответствии с нормативными правовыми актами Российской Федерации и нормативными правовыми актами города Москвы.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6"/>
      <w:bookmarkEnd w:id="3"/>
      <w:r>
        <w:rPr>
          <w:rFonts w:ascii="Calibri" w:hAnsi="Calibri" w:cs="Calibri"/>
        </w:rPr>
        <w:t>1.3. Соблюдение государственными гражданскими служащими города Москвы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требования к служебному поведению).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</w:t>
      </w:r>
      <w:hyperlink w:anchor="Par6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 (приложение).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Руководителям государственных органов города Москвы: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Обеспечить защиту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от неправомерного их использования или утраты.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3.2. Определить сотрудников кадровых служб, уполномоченных на получение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их проверку и несущих ответственность в соответствии с федеральными законами и иными нормативными правовыми актами Российской Федерации за нарушение режима защиты указанных персональных данных (либо создать в пределах установленной численности государственных органов подразделения кадровых служб по профилактике коррупционных и иных правонарушений).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 осуществлении проверки, предусмотренной </w:t>
      </w:r>
      <w:hyperlink w:anchor="Par22" w:history="1">
        <w:r>
          <w:rPr>
            <w:rFonts w:ascii="Calibri" w:hAnsi="Calibri" w:cs="Calibri"/>
            <w:color w:val="0000FF"/>
          </w:rPr>
          <w:t>пунктами 1.1</w:t>
        </w:r>
      </w:hyperlink>
      <w:r>
        <w:rPr>
          <w:rFonts w:ascii="Calibri" w:hAnsi="Calibri" w:cs="Calibri"/>
        </w:rPr>
        <w:t>-</w:t>
      </w:r>
      <w:hyperlink w:anchor="Par26" w:history="1">
        <w:r>
          <w:rPr>
            <w:rFonts w:ascii="Calibri" w:hAnsi="Calibri" w:cs="Calibri"/>
            <w:color w:val="0000FF"/>
          </w:rPr>
          <w:t>1.3</w:t>
        </w:r>
      </w:hyperlink>
      <w:r>
        <w:rPr>
          <w:rFonts w:ascii="Calibri" w:hAnsi="Calibri" w:cs="Calibri"/>
        </w:rPr>
        <w:t xml:space="preserve"> настоящего указа, Мэр Москвы имеет право направлять запросы о проведении оперативно-розыскных мероприятий в соответствии с </w:t>
      </w:r>
      <w:hyperlink r:id="rId18" w:history="1">
        <w:r>
          <w:rPr>
            <w:rFonts w:ascii="Calibri" w:hAnsi="Calibri" w:cs="Calibri"/>
            <w:color w:val="0000FF"/>
          </w:rPr>
          <w:t>частью третьей статьи 7</w:t>
        </w:r>
      </w:hyperlink>
      <w:r>
        <w:rPr>
          <w:rFonts w:ascii="Calibri" w:hAnsi="Calibri" w:cs="Calibri"/>
        </w:rPr>
        <w:t xml:space="preserve"> Федерального закона от 12 августа 1995 г. N 144-ФЗ "Об оперативно-розыскной деятельности".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введен </w:t>
      </w:r>
      <w:hyperlink r:id="rId19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Возложить на президиум Совета при Мэре Москвы по противодействию коррупции функции комиссии по соблюдению требований к служебному поведению государственных гражданских служащих и урегулированию конфликта интересов в отношении лиц, замещающих должности государственной гражданской службы города Москвы, назначение на которые и освобождение от которых осуществляются Мэром Москвы.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введен </w:t>
      </w:r>
      <w:hyperlink r:id="rId20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>. Рекомендовать органам местного самоуправления внутригородских муниципальных образований в городе Москве руководствоваться положениями настоящего указа при разработке и утверждении положений о проверке достоверности и полноты сведений о доходах, имуществе и обязательствах имущественного характера и иных сведений, представляемых гражданами, претендующими на замещение должностей муниципальной службы города Москвы, и муниципальных служащих, замещающих должности муниципальной службы города Москвы.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Утратил силу. - </w:t>
      </w:r>
      <w:hyperlink r:id="rId22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Мэра Москвы от 07.07.2014 N 37-УМ.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. Внести изменения в </w:t>
      </w:r>
      <w:hyperlink r:id="rId2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Мэра Москвы от 7 сентября 2009 г. N 65-УМ "О представлении сведений о доходах, об имуществе и обязательствах имущественного характера и порядке их опубликования":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" w:history="1">
        <w:r>
          <w:rPr>
            <w:rFonts w:ascii="Calibri" w:hAnsi="Calibri" w:cs="Calibri"/>
            <w:color w:val="0000FF"/>
          </w:rPr>
          <w:t>8.1</w:t>
        </w:r>
      </w:hyperlink>
      <w:r>
        <w:rPr>
          <w:rFonts w:ascii="Calibri" w:hAnsi="Calibri" w:cs="Calibri"/>
        </w:rPr>
        <w:t xml:space="preserve">. </w:t>
      </w:r>
      <w:hyperlink r:id="rId26" w:history="1">
        <w:r>
          <w:rPr>
            <w:rFonts w:ascii="Calibri" w:hAnsi="Calibri" w:cs="Calibri"/>
            <w:color w:val="0000FF"/>
          </w:rPr>
          <w:t>Пункт 4.2</w:t>
        </w:r>
      </w:hyperlink>
      <w:r>
        <w:rPr>
          <w:rFonts w:ascii="Calibri" w:hAnsi="Calibri" w:cs="Calibri"/>
        </w:rPr>
        <w:t xml:space="preserve"> приложения 1 к указу после слов "а также сведения" дополнить словами "об имуществе, принадлежащем им на праве собственности, и".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r>
          <w:rPr>
            <w:rFonts w:ascii="Calibri" w:hAnsi="Calibri" w:cs="Calibri"/>
            <w:color w:val="0000FF"/>
          </w:rPr>
          <w:t>8.2</w:t>
        </w:r>
      </w:hyperlink>
      <w:r>
        <w:rPr>
          <w:rFonts w:ascii="Calibri" w:hAnsi="Calibri" w:cs="Calibri"/>
        </w:rPr>
        <w:t xml:space="preserve">. </w:t>
      </w:r>
      <w:hyperlink r:id="rId28" w:history="1">
        <w:r>
          <w:rPr>
            <w:rFonts w:ascii="Calibri" w:hAnsi="Calibri" w:cs="Calibri"/>
            <w:color w:val="0000FF"/>
          </w:rPr>
          <w:t>Пункт 6</w:t>
        </w:r>
      </w:hyperlink>
      <w:r>
        <w:rPr>
          <w:rFonts w:ascii="Calibri" w:hAnsi="Calibri" w:cs="Calibri"/>
        </w:rPr>
        <w:t xml:space="preserve"> приложения 1 к указу изложить в следующей редакции: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"6. Гражданский служащий, замещающий должность гражданской службы, не включенную в </w:t>
      </w:r>
      <w:hyperlink r:id="rId2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(далее - перечень должностей), и претендующий на замещение должности гражданской службы, включенной в этот </w:t>
      </w:r>
      <w:hyperlink r:id="rId30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должностей, представляет указанные сведения в соответствии с пунктами 2, 3.1 и 4 настоящего Положения.".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1" w:history="1">
        <w:r>
          <w:rPr>
            <w:rFonts w:ascii="Calibri" w:hAnsi="Calibri" w:cs="Calibri"/>
            <w:color w:val="0000FF"/>
          </w:rPr>
          <w:t>8.3</w:t>
        </w:r>
      </w:hyperlink>
      <w:r>
        <w:rPr>
          <w:rFonts w:ascii="Calibri" w:hAnsi="Calibri" w:cs="Calibri"/>
        </w:rPr>
        <w:t xml:space="preserve">. </w:t>
      </w:r>
      <w:hyperlink r:id="rId32" w:history="1">
        <w:r>
          <w:rPr>
            <w:rFonts w:ascii="Calibri" w:hAnsi="Calibri" w:cs="Calibri"/>
            <w:color w:val="0000FF"/>
          </w:rPr>
          <w:t>Пункт 7</w:t>
        </w:r>
      </w:hyperlink>
      <w:r>
        <w:rPr>
          <w:rFonts w:ascii="Calibri" w:hAnsi="Calibri" w:cs="Calibri"/>
        </w:rPr>
        <w:t xml:space="preserve"> приложения 1 к указу изложить в следующей редакции: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"7. Сведения о доходах, об имуществе и обязательствах имущественного характера представляются: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Гражданами, претендующими на замещение государственных должностей, и лицами, замещающими государственные должности, в Управление государственной службы и кадров Правительства Москвы.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Гражданами, претендующими на замещение должностей гражданской службы, и лицами, замещающими должности гражданской службы, назначение на которые и освобождение от которых осуществляется Мэром Москвы и Правительством Москвы, в Управление государственной службы и кадров Правительства Москвы.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 Гражданами, претендующими на замещение должностей гражданской службы, и лицами, замещающими должности гражданской службы, предусмотренные </w:t>
      </w:r>
      <w:hyperlink r:id="rId33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должностей, назначение на которые и освобождение от которых осуществляются руководителем соответствующего государственного органа города Москвы, в кадровую службу соответствующего государственного органа города Москвы.".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4" w:history="1">
        <w:r>
          <w:rPr>
            <w:rFonts w:ascii="Calibri" w:hAnsi="Calibri" w:cs="Calibri"/>
            <w:color w:val="0000FF"/>
          </w:rPr>
          <w:t>8.4</w:t>
        </w:r>
      </w:hyperlink>
      <w:r>
        <w:rPr>
          <w:rFonts w:ascii="Calibri" w:hAnsi="Calibri" w:cs="Calibri"/>
        </w:rPr>
        <w:t xml:space="preserve">. </w:t>
      </w:r>
      <w:hyperlink r:id="rId35" w:history="1">
        <w:r>
          <w:rPr>
            <w:rFonts w:ascii="Calibri" w:hAnsi="Calibri" w:cs="Calibri"/>
            <w:color w:val="0000FF"/>
          </w:rPr>
          <w:t>Второй абзац пункта 20</w:t>
        </w:r>
      </w:hyperlink>
      <w:r>
        <w:rPr>
          <w:rFonts w:ascii="Calibri" w:hAnsi="Calibri" w:cs="Calibri"/>
        </w:rPr>
        <w:t xml:space="preserve"> приложения 1 к указу изложить в следующей редакции: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"В случае если гражданин или гражданский служащий, указанный в пункте 6 настоящего Положения, предъявивший в кадровую службу государственного органа города Москвы справки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гражданской службы, включенную в </w:t>
      </w:r>
      <w:hyperlink r:id="rId3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должностей, эти справки возвращаются ему по его письменному заявлению вместе с другими документами.".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 в ред. </w:t>
      </w:r>
      <w:hyperlink r:id="rId3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27.05.2014 N 27-УМ)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Москвы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Ю.М. Лужков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59"/>
      <w:bookmarkEnd w:id="4"/>
      <w:r>
        <w:rPr>
          <w:rFonts w:ascii="Calibri" w:hAnsi="Calibri" w:cs="Calibri"/>
        </w:rPr>
        <w:t>Приложение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указу Мэра Москвы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февраля 2010 г. N 11-УМ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63"/>
      <w:bookmarkEnd w:id="5"/>
      <w:r>
        <w:rPr>
          <w:rFonts w:ascii="Calibri" w:hAnsi="Calibri" w:cs="Calibri"/>
          <w:b/>
          <w:bCs/>
        </w:rPr>
        <w:t>ПОЛОЖЕНИЕ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ПРОВЕРКЕ ДОСТОВЕРНОСТИ И ПОЛНОТЫ СВЕДЕНИЙ, ПРЕДСТАВЛЯЕМЫХ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ГРАЖДАНАМИ, ПРЕТЕНДУЮЩИМИ НА ЗАМЕЩЕНИЕ ДОЛЖНОСТЕЙ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ГРАЖДАНСКОЙ СЛУЖБЫ ГОРОДА МОСКВЫ,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ГОСУДАРСТВЕННЫМИ ГРАЖДАНСКИМИ СЛУЖАЩИМИ ГОРОДА МОСКВЫ,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СОБЛЮДЕНИЯ ГОСУДАРСТВЕННЫМИ ГРАЖДАНСКИМИ СЛУЖАЩИМИ ГОРОДА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МОСКВЫ ТРЕБОВАНИЙ К СЛУЖЕБНОМУ ПОВЕДЕНИЮ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Мэра Москвы от 27.09.2010 </w:t>
      </w:r>
      <w:hyperlink r:id="rId38" w:history="1">
        <w:r>
          <w:rPr>
            <w:rFonts w:ascii="Calibri" w:hAnsi="Calibri" w:cs="Calibri"/>
            <w:color w:val="0000FF"/>
          </w:rPr>
          <w:t>N 68-УМ</w:t>
        </w:r>
      </w:hyperlink>
      <w:r>
        <w:rPr>
          <w:rFonts w:ascii="Calibri" w:hAnsi="Calibri" w:cs="Calibri"/>
        </w:rPr>
        <w:t>,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22.02.2011 </w:t>
      </w:r>
      <w:hyperlink r:id="rId39" w:history="1">
        <w:r>
          <w:rPr>
            <w:rFonts w:ascii="Calibri" w:hAnsi="Calibri" w:cs="Calibri"/>
            <w:color w:val="0000FF"/>
          </w:rPr>
          <w:t>N 18-УМ</w:t>
        </w:r>
      </w:hyperlink>
      <w:r>
        <w:rPr>
          <w:rFonts w:ascii="Calibri" w:hAnsi="Calibri" w:cs="Calibri"/>
        </w:rPr>
        <w:t xml:space="preserve">, от 14.03.2012 </w:t>
      </w:r>
      <w:hyperlink r:id="rId40" w:history="1">
        <w:r>
          <w:rPr>
            <w:rFonts w:ascii="Calibri" w:hAnsi="Calibri" w:cs="Calibri"/>
            <w:color w:val="0000FF"/>
          </w:rPr>
          <w:t>N 11-УМ</w:t>
        </w:r>
      </w:hyperlink>
      <w:r>
        <w:rPr>
          <w:rFonts w:ascii="Calibri" w:hAnsi="Calibri" w:cs="Calibri"/>
        </w:rPr>
        <w:t>,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28.04.2012 </w:t>
      </w:r>
      <w:hyperlink r:id="rId41" w:history="1">
        <w:r>
          <w:rPr>
            <w:rFonts w:ascii="Calibri" w:hAnsi="Calibri" w:cs="Calibri"/>
            <w:color w:val="0000FF"/>
          </w:rPr>
          <w:t>N 24-УМ</w:t>
        </w:r>
      </w:hyperlink>
      <w:r>
        <w:rPr>
          <w:rFonts w:ascii="Calibri" w:hAnsi="Calibri" w:cs="Calibri"/>
        </w:rPr>
        <w:t xml:space="preserve">, от 08.08.2013 </w:t>
      </w:r>
      <w:hyperlink r:id="rId42" w:history="1">
        <w:r>
          <w:rPr>
            <w:rFonts w:ascii="Calibri" w:hAnsi="Calibri" w:cs="Calibri"/>
            <w:color w:val="0000FF"/>
          </w:rPr>
          <w:t>N 69-УМ</w:t>
        </w:r>
      </w:hyperlink>
      <w:r>
        <w:rPr>
          <w:rFonts w:ascii="Calibri" w:hAnsi="Calibri" w:cs="Calibri"/>
        </w:rPr>
        <w:t>,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27.05.2014 </w:t>
      </w:r>
      <w:hyperlink r:id="rId43" w:history="1">
        <w:r>
          <w:rPr>
            <w:rFonts w:ascii="Calibri" w:hAnsi="Calibri" w:cs="Calibri"/>
            <w:color w:val="0000FF"/>
          </w:rPr>
          <w:t>N 27-УМ</w:t>
        </w:r>
      </w:hyperlink>
      <w:r>
        <w:rPr>
          <w:rFonts w:ascii="Calibri" w:hAnsi="Calibri" w:cs="Calibri"/>
        </w:rPr>
        <w:t>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Настоящим Положением определяется порядок осуществления проверки достоверности и полноты сведений, представляемых гражданами, претендующими на замещение должностей государственной гражданской службы города Москвы (далее - граждане), и государственными гражданскими служащими города Москвы (далее - гражданские служащие), и соблюдения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проверка).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Утратил силу. - </w:t>
      </w:r>
      <w:hyperlink r:id="rId4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Мэра Москвы от 28.04.2012 N 24-УМ.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Основанием для осуществления проверки, предусмотренной </w:t>
      </w:r>
      <w:hyperlink w:anchor="Par21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указа, является достаточная информация, представленная в письменном виде в установленном порядке: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Работниками подразделений кадровых служб государственных органов города Москвы </w:t>
      </w:r>
      <w:r>
        <w:rPr>
          <w:rFonts w:ascii="Calibri" w:hAnsi="Calibri" w:cs="Calibri"/>
        </w:rPr>
        <w:lastRenderedPageBreak/>
        <w:t>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3.2 введен </w:t>
      </w:r>
      <w:hyperlink r:id="rId46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7" w:history="1">
        <w:r>
          <w:rPr>
            <w:rFonts w:ascii="Calibri" w:hAnsi="Calibri" w:cs="Calibri"/>
            <w:color w:val="0000FF"/>
          </w:rPr>
          <w:t>3.3</w:t>
        </w:r>
      </w:hyperlink>
      <w:r>
        <w:rPr>
          <w:rFonts w:ascii="Calibri" w:hAnsi="Calibri" w:cs="Calibri"/>
        </w:rPr>
        <w:t>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8" w:history="1">
        <w:r>
          <w:rPr>
            <w:rFonts w:ascii="Calibri" w:hAnsi="Calibri" w:cs="Calibri"/>
            <w:color w:val="0000FF"/>
          </w:rPr>
          <w:t>3.4</w:t>
        </w:r>
      </w:hyperlink>
      <w:r>
        <w:rPr>
          <w:rFonts w:ascii="Calibri" w:hAnsi="Calibri" w:cs="Calibri"/>
        </w:rPr>
        <w:t>. Общественной палатой Российской Федерации.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Общероссийскими средствами массовой информации.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3.5 введен </w:t>
      </w:r>
      <w:hyperlink r:id="rId49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5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27.09.2010 N 68-УМ)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Информация анонимного характера не может служить основанием для проверки.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Проверка проводится по решению: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90"/>
      <w:bookmarkEnd w:id="6"/>
      <w:r>
        <w:rPr>
          <w:rFonts w:ascii="Calibri" w:hAnsi="Calibri" w:cs="Calibri"/>
        </w:rPr>
        <w:t>5.1. Заместителя Мэра Москвы в Правительстве Москвы по вопросам региональной безопасности и информационной политики - в отношении граждан и гражданских служащих, назначение и освобождение которых осуществляется Мэром Москвы (за исключением первого заместителя и заместителя руководителя Аппарата Мэра и Правительства Москвы).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5.1 в ред. </w:t>
      </w:r>
      <w:hyperlink r:id="rId5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08.08.2013 N 69-УМ)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92"/>
      <w:bookmarkEnd w:id="7"/>
      <w:r>
        <w:rPr>
          <w:rFonts w:ascii="Calibri" w:hAnsi="Calibri" w:cs="Calibri"/>
        </w:rPr>
        <w:t>5.2. Заместителя Мэра Москвы в Правительстве Москвы - руководителя Аппарата Мэра и Правительства Москвы - в отношении граждан и гражданских служащих, назначение и освобождение которых осуществляется приказом заместителя Мэра Москвы в Правительстве Москвы - руководителя Аппарата Мэра и Правительства Москвы, а также при назначении на должности и замещении должностей первого заместителя и заместителя руководителя Аппарата Мэра и Правительства Москвы.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Мэра Москвы от 22.02.2011 </w:t>
      </w:r>
      <w:hyperlink r:id="rId52" w:history="1">
        <w:r>
          <w:rPr>
            <w:rFonts w:ascii="Calibri" w:hAnsi="Calibri" w:cs="Calibri"/>
            <w:color w:val="0000FF"/>
          </w:rPr>
          <w:t>N 18-УМ</w:t>
        </w:r>
      </w:hyperlink>
      <w:r>
        <w:rPr>
          <w:rFonts w:ascii="Calibri" w:hAnsi="Calibri" w:cs="Calibri"/>
        </w:rPr>
        <w:t xml:space="preserve">, от 08.08.2013 </w:t>
      </w:r>
      <w:hyperlink r:id="rId53" w:history="1">
        <w:r>
          <w:rPr>
            <w:rFonts w:ascii="Calibri" w:hAnsi="Calibri" w:cs="Calibri"/>
            <w:color w:val="0000FF"/>
          </w:rPr>
          <w:t>N 69-УМ</w:t>
        </w:r>
      </w:hyperlink>
      <w:r>
        <w:rPr>
          <w:rFonts w:ascii="Calibri" w:hAnsi="Calibri" w:cs="Calibri"/>
        </w:rPr>
        <w:t>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94"/>
      <w:bookmarkEnd w:id="8"/>
      <w:r>
        <w:rPr>
          <w:rFonts w:ascii="Calibri" w:hAnsi="Calibri" w:cs="Calibri"/>
        </w:rPr>
        <w:t>5.3. Руководителя государственного органа города Москвы - в отношении граждан и гражданских служащих, назначение и освобождение которых осуществляется приказом (распоряжением) соответствующего государственного органа города Москвы.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Проверка проводится: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Департаментом региональной безопасности и противодействия коррупции города Москвы (далее - Департамент) совместно с Управлением государственной службы и кадров Правительства Москвы (далее - Управление) - в отношении граждан и гражданских служащих, перечисленных в </w:t>
      </w:r>
      <w:hyperlink w:anchor="Par90" w:history="1">
        <w:r>
          <w:rPr>
            <w:rFonts w:ascii="Calibri" w:hAnsi="Calibri" w:cs="Calibri"/>
            <w:color w:val="0000FF"/>
          </w:rPr>
          <w:t>пункте 5.1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Управлением - в отношении граждан и гражданских служащих, перечисленных в </w:t>
      </w:r>
      <w:hyperlink w:anchor="Par92" w:history="1">
        <w:r>
          <w:rPr>
            <w:rFonts w:ascii="Calibri" w:hAnsi="Calibri" w:cs="Calibri"/>
            <w:color w:val="0000FF"/>
          </w:rPr>
          <w:t>пункте 5.2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Кадровой службой соответствующего государственного органа города Москвы (далее - кадровые службы) - в отношении граждан и гражданских служащих, перечисленных в </w:t>
      </w:r>
      <w:hyperlink w:anchor="Par94" w:history="1">
        <w:r>
          <w:rPr>
            <w:rFonts w:ascii="Calibri" w:hAnsi="Calibri" w:cs="Calibri"/>
            <w:color w:val="0000FF"/>
          </w:rPr>
          <w:t>пункте 5.3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6 в ред. </w:t>
      </w:r>
      <w:hyperlink r:id="rId5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27.05.2014 N 27-УМ)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Решение о проведении проверки принимается отдельно в отношении каждого гражданина или гражданского служащего и оформляется в письменной форме.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Проверка проводится в срок, не превышающий 60 дней со дня принятия решения о ее проведении. Лицом, принявшим решение о проведении проверки, указанный срок может быть продлен до 90 дней.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Проверка осуществляется: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3"/>
      <w:bookmarkEnd w:id="9"/>
      <w:r>
        <w:rPr>
          <w:rFonts w:ascii="Calibri" w:hAnsi="Calibri" w:cs="Calibri"/>
        </w:rPr>
        <w:t>9.1. Самостоятельно.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04"/>
      <w:bookmarkEnd w:id="10"/>
      <w:r>
        <w:rPr>
          <w:rFonts w:ascii="Calibri" w:hAnsi="Calibri" w:cs="Calibri"/>
        </w:rPr>
        <w:t xml:space="preserve">9.2.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55" w:history="1">
        <w:r>
          <w:rPr>
            <w:rFonts w:ascii="Calibri" w:hAnsi="Calibri" w:cs="Calibri"/>
            <w:color w:val="0000FF"/>
          </w:rPr>
          <w:t>частью третьей статьи 7</w:t>
        </w:r>
      </w:hyperlink>
      <w:r>
        <w:rPr>
          <w:rFonts w:ascii="Calibri" w:hAnsi="Calibri" w:cs="Calibri"/>
        </w:rPr>
        <w:t xml:space="preserve"> Федерального закона от 12 августа 1995 г. N 144-ФЗ "Об оперативно-розыскной деятельности".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9.2 в ред. </w:t>
      </w:r>
      <w:hyperlink r:id="rId5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Департамент, кадровые службы, осуществляя проверку самостоятельно согласно </w:t>
      </w:r>
      <w:hyperlink w:anchor="Par103" w:history="1">
        <w:r>
          <w:rPr>
            <w:rFonts w:ascii="Calibri" w:hAnsi="Calibri" w:cs="Calibri"/>
            <w:color w:val="0000FF"/>
          </w:rPr>
          <w:t>пункту 9.1</w:t>
        </w:r>
      </w:hyperlink>
      <w:r>
        <w:rPr>
          <w:rFonts w:ascii="Calibri" w:hAnsi="Calibri" w:cs="Calibri"/>
        </w:rPr>
        <w:t xml:space="preserve"> настоящего Положения: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Мэра Москвы от 27.09.2010 </w:t>
      </w:r>
      <w:hyperlink r:id="rId57" w:history="1">
        <w:r>
          <w:rPr>
            <w:rFonts w:ascii="Calibri" w:hAnsi="Calibri" w:cs="Calibri"/>
            <w:color w:val="0000FF"/>
          </w:rPr>
          <w:t>N 68-УМ</w:t>
        </w:r>
      </w:hyperlink>
      <w:r>
        <w:rPr>
          <w:rFonts w:ascii="Calibri" w:hAnsi="Calibri" w:cs="Calibri"/>
        </w:rPr>
        <w:t xml:space="preserve">, от 27.05.2014 </w:t>
      </w:r>
      <w:hyperlink r:id="rId58" w:history="1">
        <w:r>
          <w:rPr>
            <w:rFonts w:ascii="Calibri" w:hAnsi="Calibri" w:cs="Calibri"/>
            <w:color w:val="0000FF"/>
          </w:rPr>
          <w:t>N 27-УМ</w:t>
        </w:r>
      </w:hyperlink>
      <w:r>
        <w:rPr>
          <w:rFonts w:ascii="Calibri" w:hAnsi="Calibri" w:cs="Calibri"/>
        </w:rPr>
        <w:t>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10.1. Проводят беседу с гражданином или гражданским служащим.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Изучают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 Получают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 Направляют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Мэра Москвы от 27.09.2010 </w:t>
      </w:r>
      <w:hyperlink r:id="rId61" w:history="1">
        <w:r>
          <w:rPr>
            <w:rFonts w:ascii="Calibri" w:hAnsi="Calibri" w:cs="Calibri"/>
            <w:color w:val="0000FF"/>
          </w:rPr>
          <w:t>N 68-УМ</w:t>
        </w:r>
      </w:hyperlink>
      <w:r>
        <w:rPr>
          <w:rFonts w:ascii="Calibri" w:hAnsi="Calibri" w:cs="Calibri"/>
        </w:rPr>
        <w:t xml:space="preserve">, от 08.08.2013 </w:t>
      </w:r>
      <w:hyperlink r:id="rId62" w:history="1">
        <w:r>
          <w:rPr>
            <w:rFonts w:ascii="Calibri" w:hAnsi="Calibri" w:cs="Calibri"/>
            <w:color w:val="0000FF"/>
          </w:rPr>
          <w:t>N 69-УМ</w:t>
        </w:r>
      </w:hyperlink>
      <w:r>
        <w:rPr>
          <w:rFonts w:ascii="Calibri" w:hAnsi="Calibri" w:cs="Calibri"/>
        </w:rPr>
        <w:t>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10.4.1.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10.4.2. О достоверности и полноте сведений, представленных гражданином в соответствии с нормативными правовыми актами Российской Федерации и нормативными правовыми актами города Москвы.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10.4.3. О соблюдении гражданским служащим требований к служебному поведению.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10.5. Наводят справки у физических лиц и получают от них информацию с их согласия.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10.6. Осуществляют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10.6 введен </w:t>
      </w:r>
      <w:hyperlink r:id="rId6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Направление запроса о проведении оперативно-разыскных мероприятий, указанных в </w:t>
      </w:r>
      <w:hyperlink w:anchor="Par104" w:history="1">
        <w:r>
          <w:rPr>
            <w:rFonts w:ascii="Calibri" w:hAnsi="Calibri" w:cs="Calibri"/>
            <w:color w:val="0000FF"/>
          </w:rPr>
          <w:t>пункте 9.2</w:t>
        </w:r>
      </w:hyperlink>
      <w:r>
        <w:rPr>
          <w:rFonts w:ascii="Calibri" w:hAnsi="Calibri" w:cs="Calibri"/>
        </w:rPr>
        <w:t xml:space="preserve"> настоящего Положения, осуществляется Мэром Москвы по представлению лица, принявшего решение о проведении проверки.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27.09.2010 N 68-УМ)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23"/>
      <w:bookmarkEnd w:id="11"/>
      <w:r>
        <w:rPr>
          <w:rFonts w:ascii="Calibri" w:hAnsi="Calibri" w:cs="Calibri"/>
        </w:rPr>
        <w:t>12. В запросе, направляемом в государственные органы и организации, указываются: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12.1. Фамилия, имя, отчество руководителя государственного органа и организации, в которые направляется запрос.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12.2. Нормативный правовой акт, на основании которого направляется запрос.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12.3. Фамилия, имя, отчество, дата и место рождения, место регистрации, жительства и (или) пребывания, должность и место работы (службы) или учебы, вид и реквизиты документа, удостоверяющего личность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нормативными правовыми актами города Москвы,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08.08.2013 N 69-УМ)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12.4. Содержание и объем сведений, подлежащих проверке.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12.5. Срок представления запрашиваемых сведений.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12.6. Фамилия, инициалы и номер телефона гражданского служащего, подготовившего запрос.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12.7. Идентификационный номер налогоплательщика (в случае направления запроса в налоговые органы Российской Федерации).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12.7 введен </w:t>
      </w:r>
      <w:hyperlink r:id="rId66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Мэра Москвы от 08.08.2013 N 69-УМ)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7" w:history="1">
        <w:r>
          <w:rPr>
            <w:rFonts w:ascii="Calibri" w:hAnsi="Calibri" w:cs="Calibri"/>
            <w:color w:val="0000FF"/>
          </w:rPr>
          <w:t>12.8</w:t>
        </w:r>
      </w:hyperlink>
      <w:r>
        <w:rPr>
          <w:rFonts w:ascii="Calibri" w:hAnsi="Calibri" w:cs="Calibri"/>
        </w:rPr>
        <w:t>. Другие необходимые сведения.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запросе о проведении оперативно-разыскных мероприятий, помимо сведений, перечисленных в </w:t>
      </w:r>
      <w:hyperlink w:anchor="Par123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6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12 августа 1995 г. N 144-ФЗ "Об оперативно-розыскной деятельности".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заместителем Мэра Москвы в Правительстве Москвы по вопросам региональной безопасности и информационной политики.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14 введен </w:t>
      </w:r>
      <w:hyperlink r:id="rId70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Мэра Москвы от 08.08.2013 N 69-УМ)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1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>. Руководитель Департамента, руководитель соответствующей кадровой службы обеспечивает: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27.05.2014 N 27-УМ)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3" w:history="1">
        <w:r>
          <w:rPr>
            <w:rFonts w:ascii="Calibri" w:hAnsi="Calibri" w:cs="Calibri"/>
            <w:color w:val="0000FF"/>
          </w:rPr>
          <w:t>15.1</w:t>
        </w:r>
      </w:hyperlink>
      <w:r>
        <w:rPr>
          <w:rFonts w:ascii="Calibri" w:hAnsi="Calibri" w:cs="Calibri"/>
        </w:rPr>
        <w:t>. Уведомление в письменной форме гражданского служащего о начале в отношении него проверки - в течение двух рабочих дней со дня получения соответствующего решения.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4" w:history="1">
        <w:r>
          <w:rPr>
            <w:rFonts w:ascii="Calibri" w:hAnsi="Calibri" w:cs="Calibri"/>
            <w:color w:val="0000FF"/>
          </w:rPr>
          <w:t>15.2</w:t>
        </w:r>
      </w:hyperlink>
      <w:r>
        <w:rPr>
          <w:rFonts w:ascii="Calibri" w:hAnsi="Calibri" w:cs="Calibri"/>
        </w:rPr>
        <w:t>. Проведение беседы с гражданским служащим,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уведомления гражданского служащего.</w:t>
      </w:r>
    </w:p>
    <w:bookmarkStart w:id="12" w:name="Par142"/>
    <w:bookmarkEnd w:id="12"/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consultantplus://offline/ref=6F4361A8E96C337570B024D44DC382946D9175471AEAB91A83DC117430F3D5EAB7A9D6CF73C66F7BEA3FGCM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16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. Гражданский служащий вправе: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5" w:history="1">
        <w:r>
          <w:rPr>
            <w:rFonts w:ascii="Calibri" w:hAnsi="Calibri" w:cs="Calibri"/>
            <w:color w:val="0000FF"/>
          </w:rPr>
          <w:t>16.1</w:t>
        </w:r>
      </w:hyperlink>
      <w:r>
        <w:rPr>
          <w:rFonts w:ascii="Calibri" w:hAnsi="Calibri" w:cs="Calibri"/>
        </w:rPr>
        <w:t>. Давать пояснения в письменной форме: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6" w:history="1">
        <w:r>
          <w:rPr>
            <w:rFonts w:ascii="Calibri" w:hAnsi="Calibri" w:cs="Calibri"/>
            <w:color w:val="0000FF"/>
          </w:rPr>
          <w:t>16.1.1</w:t>
        </w:r>
      </w:hyperlink>
      <w:r>
        <w:rPr>
          <w:rFonts w:ascii="Calibri" w:hAnsi="Calibri" w:cs="Calibri"/>
        </w:rPr>
        <w:t>. В ходе проверки.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7" w:history="1">
        <w:r>
          <w:rPr>
            <w:rFonts w:ascii="Calibri" w:hAnsi="Calibri" w:cs="Calibri"/>
            <w:color w:val="0000FF"/>
          </w:rPr>
          <w:t>16.1.2</w:t>
        </w:r>
      </w:hyperlink>
      <w:r>
        <w:rPr>
          <w:rFonts w:ascii="Calibri" w:hAnsi="Calibri" w:cs="Calibri"/>
        </w:rPr>
        <w:t>. По результатам проверки.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8" w:history="1">
        <w:r>
          <w:rPr>
            <w:rFonts w:ascii="Calibri" w:hAnsi="Calibri" w:cs="Calibri"/>
            <w:color w:val="0000FF"/>
          </w:rPr>
          <w:t>16.2</w:t>
        </w:r>
      </w:hyperlink>
      <w:r>
        <w:rPr>
          <w:rFonts w:ascii="Calibri" w:hAnsi="Calibri" w:cs="Calibri"/>
        </w:rPr>
        <w:t>. Представлять дополнительные материалы и давать по ним пояснения в письменной форме.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9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. Полученные материалы, предусмотренные </w:t>
      </w:r>
      <w:hyperlink w:anchor="Par142" w:history="1">
        <w:r>
          <w:rPr>
            <w:rFonts w:ascii="Calibri" w:hAnsi="Calibri" w:cs="Calibri"/>
            <w:color w:val="0000FF"/>
          </w:rPr>
          <w:t>пунктом 16</w:t>
        </w:r>
      </w:hyperlink>
      <w:r>
        <w:rPr>
          <w:rFonts w:ascii="Calibri" w:hAnsi="Calibri" w:cs="Calibri"/>
        </w:rPr>
        <w:t xml:space="preserve"> настоящего Положения, приобщаются к материалам проверки.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08.08.2013 N 69-УМ)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1" w:history="1">
        <w:r>
          <w:rPr>
            <w:rFonts w:ascii="Calibri" w:hAnsi="Calibri" w:cs="Calibri"/>
            <w:color w:val="0000FF"/>
          </w:rPr>
          <w:t>18</w:t>
        </w:r>
      </w:hyperlink>
      <w:r>
        <w:rPr>
          <w:rFonts w:ascii="Calibri" w:hAnsi="Calibri" w:cs="Calibri"/>
        </w:rPr>
        <w:t xml:space="preserve">. По окончании проверки соответственно Департамент, кадровая служба обязаны ознакомить гражданского служащего с результатами проверки с соблюдением федерального </w:t>
      </w:r>
      <w:hyperlink r:id="rId82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о государственной тайне.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27.05.2014 N 27-УМ)</w:t>
      </w:r>
    </w:p>
    <w:bookmarkStart w:id="13" w:name="Par151"/>
    <w:bookmarkEnd w:id="13"/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consultantplus://offline/ref=6F4361A8E96C337570B024D44DC382946D9175471AEAB91A83DC117430F3D5EAB7A9D6CF73C66F7BEA3FGCM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19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4" w:history="1">
        <w:r>
          <w:rPr>
            <w:rFonts w:ascii="Calibri" w:hAnsi="Calibri" w:cs="Calibri"/>
            <w:color w:val="0000FF"/>
          </w:rPr>
          <w:t>19.1</w:t>
        </w:r>
      </w:hyperlink>
      <w:r>
        <w:rPr>
          <w:rFonts w:ascii="Calibri" w:hAnsi="Calibri" w:cs="Calibri"/>
        </w:rPr>
        <w:t>. О назначении гражданина на должность гражданской службы.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5" w:history="1">
        <w:r>
          <w:rPr>
            <w:rFonts w:ascii="Calibri" w:hAnsi="Calibri" w:cs="Calibri"/>
            <w:color w:val="0000FF"/>
          </w:rPr>
          <w:t>19.2</w:t>
        </w:r>
      </w:hyperlink>
      <w:r>
        <w:rPr>
          <w:rFonts w:ascii="Calibri" w:hAnsi="Calibri" w:cs="Calibri"/>
        </w:rPr>
        <w:t>. Об отказе гражданину в назначении на должность гражданской службы.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6" w:history="1">
        <w:r>
          <w:rPr>
            <w:rFonts w:ascii="Calibri" w:hAnsi="Calibri" w:cs="Calibri"/>
            <w:color w:val="0000FF"/>
          </w:rPr>
          <w:t>19.3</w:t>
        </w:r>
      </w:hyperlink>
      <w:r>
        <w:rPr>
          <w:rFonts w:ascii="Calibri" w:hAnsi="Calibri" w:cs="Calibri"/>
        </w:rPr>
        <w:t>. Об отсутствии оснований для применения к гражданскому служащему мер ответственности, предусмотренных федеральными законами и законами города Москвы.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7" w:history="1">
        <w:r>
          <w:rPr>
            <w:rFonts w:ascii="Calibri" w:hAnsi="Calibri" w:cs="Calibri"/>
            <w:color w:val="0000FF"/>
          </w:rPr>
          <w:t>19.4</w:t>
        </w:r>
      </w:hyperlink>
      <w:r>
        <w:rPr>
          <w:rFonts w:ascii="Calibri" w:hAnsi="Calibri" w:cs="Calibri"/>
        </w:rPr>
        <w:t>. О применении к гражданскому служащему мер ответственности, предусмотренных федеральными законами и законами города Москвы.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8" w:history="1">
        <w:r>
          <w:rPr>
            <w:rFonts w:ascii="Calibri" w:hAnsi="Calibri" w:cs="Calibri"/>
            <w:color w:val="0000FF"/>
          </w:rPr>
          <w:t>19.5</w:t>
        </w:r>
      </w:hyperlink>
      <w:r>
        <w:rPr>
          <w:rFonts w:ascii="Calibri" w:hAnsi="Calibri" w:cs="Calibri"/>
        </w:rPr>
        <w:t>.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 или президиум Совета при Мэре Москвы по противодействию коррупции.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(пункт в ред. </w:t>
      </w:r>
      <w:hyperlink r:id="rId8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0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. Сведения о результатах проверки с письменного согласия лица, принявшего решение о ее проведении, представляются соответственно Департаментом, кадровой службой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</w:t>
      </w:r>
      <w:hyperlink r:id="rId9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федерального законодательства о персональных </w:t>
      </w:r>
      <w:hyperlink r:id="rId92" w:history="1">
        <w:r>
          <w:rPr>
            <w:rFonts w:ascii="Calibri" w:hAnsi="Calibri" w:cs="Calibri"/>
            <w:color w:val="0000FF"/>
          </w:rPr>
          <w:t>данных</w:t>
        </w:r>
      </w:hyperlink>
      <w:r>
        <w:rPr>
          <w:rFonts w:ascii="Calibri" w:hAnsi="Calibri" w:cs="Calibri"/>
        </w:rPr>
        <w:t xml:space="preserve"> и государственной </w:t>
      </w:r>
      <w:hyperlink r:id="rId93" w:history="1">
        <w:r>
          <w:rPr>
            <w:rFonts w:ascii="Calibri" w:hAnsi="Calibri" w:cs="Calibri"/>
            <w:color w:val="0000FF"/>
          </w:rPr>
          <w:t>тайне</w:t>
        </w:r>
      </w:hyperlink>
      <w:r>
        <w:rPr>
          <w:rFonts w:ascii="Calibri" w:hAnsi="Calibri" w:cs="Calibri"/>
        </w:rPr>
        <w:t>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27.05.2014 N 27-УМ)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5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Департаментом, кадровыми службами по поручению лица, принявшего решение о проведении проверки, в государственные органы в соответствии с их компетенцией.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27.05.2014 N 27-УМ)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7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</w:t>
      </w:r>
      <w:hyperlink w:anchor="Par151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 настоящего Положения, принимает одно из следующих решений: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08.08.2013 N 69-УМ)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9" w:history="1">
        <w:r>
          <w:rPr>
            <w:rFonts w:ascii="Calibri" w:hAnsi="Calibri" w:cs="Calibri"/>
            <w:color w:val="0000FF"/>
          </w:rPr>
          <w:t>22.1</w:t>
        </w:r>
      </w:hyperlink>
      <w:r>
        <w:rPr>
          <w:rFonts w:ascii="Calibri" w:hAnsi="Calibri" w:cs="Calibri"/>
        </w:rPr>
        <w:t>. Назначить гражданина на должность гражданской службы.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0" w:history="1">
        <w:r>
          <w:rPr>
            <w:rFonts w:ascii="Calibri" w:hAnsi="Calibri" w:cs="Calibri"/>
            <w:color w:val="0000FF"/>
          </w:rPr>
          <w:t>22.2</w:t>
        </w:r>
      </w:hyperlink>
      <w:r>
        <w:rPr>
          <w:rFonts w:ascii="Calibri" w:hAnsi="Calibri" w:cs="Calibri"/>
        </w:rPr>
        <w:t>. Отказать гражданину в назначении на должность гражданской службы.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1" w:history="1">
        <w:r>
          <w:rPr>
            <w:rFonts w:ascii="Calibri" w:hAnsi="Calibri" w:cs="Calibri"/>
            <w:color w:val="0000FF"/>
          </w:rPr>
          <w:t>22.3</w:t>
        </w:r>
      </w:hyperlink>
      <w:r>
        <w:rPr>
          <w:rFonts w:ascii="Calibri" w:hAnsi="Calibri" w:cs="Calibri"/>
        </w:rPr>
        <w:t>. Применить к гражданскому служащему меры ответственности, предусмотренные федеральными законами и законами города Москвы.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2" w:history="1">
        <w:r>
          <w:rPr>
            <w:rFonts w:ascii="Calibri" w:hAnsi="Calibri" w:cs="Calibri"/>
            <w:color w:val="0000FF"/>
          </w:rPr>
          <w:t>22.4</w:t>
        </w:r>
      </w:hyperlink>
      <w:r>
        <w:rPr>
          <w:rFonts w:ascii="Calibri" w:hAnsi="Calibri" w:cs="Calibri"/>
        </w:rPr>
        <w:t>.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 или президиум Совета при Мэре Москвы по противодействию коррупции.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(пункт в ред. </w:t>
      </w:r>
      <w:hyperlink r:id="rId10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28.04.2012 N 24-УМ)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4" w:history="1">
        <w:r>
          <w:rPr>
            <w:rFonts w:ascii="Calibri" w:hAnsi="Calibri" w:cs="Calibri"/>
            <w:color w:val="0000FF"/>
          </w:rPr>
          <w:t>23</w:t>
        </w:r>
      </w:hyperlink>
      <w:r>
        <w:rPr>
          <w:rFonts w:ascii="Calibri" w:hAnsi="Calibri" w:cs="Calibri"/>
        </w:rPr>
        <w:t>. Материалы проверки приобщаются к личным делам гражданских служащих.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27.05.2014 N 27-УМ)</w:t>
      </w: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3BFF" w:rsidRDefault="00AF3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3BFF" w:rsidRDefault="00AF3B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2318A" w:rsidRDefault="00B2318A">
      <w:bookmarkStart w:id="14" w:name="_GoBack"/>
      <w:bookmarkEnd w:id="14"/>
    </w:p>
    <w:sectPr w:rsidR="00B2318A" w:rsidSect="0032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FF"/>
    <w:rsid w:val="00AF3BFF"/>
    <w:rsid w:val="00B2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F4361A8E96C337570B024D44DC382946D91714716E8B91A83DC117430F3D5EAB7A9D6CF73C66F7BE03FG2M" TargetMode="External"/><Relationship Id="rId21" Type="http://schemas.openxmlformats.org/officeDocument/2006/relationships/hyperlink" Target="consultantplus://offline/ref=6F4361A8E96C337570B024D44DC382946D91724514EFB61A83DC117430F3D5EAB7A9D6CF73C66F7BE43FG3M" TargetMode="External"/><Relationship Id="rId42" Type="http://schemas.openxmlformats.org/officeDocument/2006/relationships/hyperlink" Target="consultantplus://offline/ref=6F4361A8E96C337570B024D44DC382946D9175471AEAB91A83DC117430F3D5EAB7A9D6CF73C66F7BE53FGCM" TargetMode="External"/><Relationship Id="rId47" Type="http://schemas.openxmlformats.org/officeDocument/2006/relationships/hyperlink" Target="consultantplus://offline/ref=6F4361A8E96C337570B024D44DC382946D91724514EFB61A83DC117430F3D5EAB7A9D6CF73C66F7BE53FGFM" TargetMode="External"/><Relationship Id="rId63" Type="http://schemas.openxmlformats.org/officeDocument/2006/relationships/hyperlink" Target="consultantplus://offline/ref=6F4361A8E96C337570B024D44DC382946D91724514EFB61A83DC117430F3D5EAB7A9D6CF73C66F7BEA3FG8M" TargetMode="External"/><Relationship Id="rId68" Type="http://schemas.openxmlformats.org/officeDocument/2006/relationships/hyperlink" Target="consultantplus://offline/ref=6F4361A8E96C337570B025D95BAFD7C76195774110E5BA4789D44878323FG4M" TargetMode="External"/><Relationship Id="rId84" Type="http://schemas.openxmlformats.org/officeDocument/2006/relationships/hyperlink" Target="consultantplus://offline/ref=6F4361A8E96C337570B024D44DC382946D9175471AEAB91A83DC117430F3D5EAB7A9D6CF73C66F7BEA3FGCM" TargetMode="External"/><Relationship Id="rId89" Type="http://schemas.openxmlformats.org/officeDocument/2006/relationships/hyperlink" Target="consultantplus://offline/ref=6F4361A8E96C337570B024D44DC382946D91724514EFB61A83DC117430F3D5EAB7A9D6CF73C66F7BEA3FGFM" TargetMode="External"/><Relationship Id="rId7" Type="http://schemas.openxmlformats.org/officeDocument/2006/relationships/hyperlink" Target="consultantplus://offline/ref=6F4361A8E96C337570B024D44DC382946D91724216EDB11A83DC117430F3D5EAB7A9D6CF73C66F7BE33FGDM" TargetMode="External"/><Relationship Id="rId71" Type="http://schemas.openxmlformats.org/officeDocument/2006/relationships/hyperlink" Target="consultantplus://offline/ref=6F4361A8E96C337570B024D44DC382946D9175471AEAB91A83DC117430F3D5EAB7A9D6CF73C66F7BEA3FGCM" TargetMode="External"/><Relationship Id="rId92" Type="http://schemas.openxmlformats.org/officeDocument/2006/relationships/hyperlink" Target="consultantplus://offline/ref=6F4361A8E96C337570B025D95BAFD7C76196724815E8BA4789D44878323FG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F4361A8E96C337570B024D44DC382946D91744415EDB21A83DC117430F3D5EAB7A9D6CF73C66F7BE33FG2M" TargetMode="External"/><Relationship Id="rId29" Type="http://schemas.openxmlformats.org/officeDocument/2006/relationships/hyperlink" Target="consultantplus://offline/ref=6F4361A8E96C337570B024D44DC382946D91744415EDB21A83DC117430F3D5EAB7A9D6CF73C66F7BE33FG2M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6F4361A8E96C337570B024D44DC382946D91744416E9B41A83DC117430F3D5EAB7A9D6CF73C66F7BE33FGDM" TargetMode="External"/><Relationship Id="rId24" Type="http://schemas.openxmlformats.org/officeDocument/2006/relationships/hyperlink" Target="consultantplus://offline/ref=6F4361A8E96C337570B024D44DC382946D91714716E8B91A83DC117430F33DG5M" TargetMode="External"/><Relationship Id="rId32" Type="http://schemas.openxmlformats.org/officeDocument/2006/relationships/hyperlink" Target="consultantplus://offline/ref=6F4361A8E96C337570B024D44DC382946D91714716E8B91A83DC117430F3D5EAB7A9D6CF73C66F7BE13FG9M" TargetMode="External"/><Relationship Id="rId37" Type="http://schemas.openxmlformats.org/officeDocument/2006/relationships/hyperlink" Target="consultantplus://offline/ref=6F4361A8E96C337570B024D44DC382946D91744516E9B41A83DC117430F3D5EAB7A9D6CF73C66F7BE13FGAM" TargetMode="External"/><Relationship Id="rId40" Type="http://schemas.openxmlformats.org/officeDocument/2006/relationships/hyperlink" Target="consultantplus://offline/ref=6F4361A8E96C337570B024D44DC382946D91724216EDB11A83DC117430F3D5EAB7A9D6CF73C66F7BE03FGAM" TargetMode="External"/><Relationship Id="rId45" Type="http://schemas.openxmlformats.org/officeDocument/2006/relationships/hyperlink" Target="consultantplus://offline/ref=6F4361A8E96C337570B024D44DC382946D91724514EFB61A83DC117430F3D5EAB7A9D6CF73C66F7BE53FG8M" TargetMode="External"/><Relationship Id="rId53" Type="http://schemas.openxmlformats.org/officeDocument/2006/relationships/hyperlink" Target="consultantplus://offline/ref=6F4361A8E96C337570B024D44DC382946D9175471AEAB91A83DC117430F3D5EAB7A9D6CF73C66F7BE53FG2M" TargetMode="External"/><Relationship Id="rId58" Type="http://schemas.openxmlformats.org/officeDocument/2006/relationships/hyperlink" Target="consultantplus://offline/ref=6F4361A8E96C337570B024D44DC382946D91744516E9B41A83DC117430F3D5EAB7A9D6CF73C66F7BE13FGDM" TargetMode="External"/><Relationship Id="rId66" Type="http://schemas.openxmlformats.org/officeDocument/2006/relationships/hyperlink" Target="consultantplus://offline/ref=6F4361A8E96C337570B024D44DC382946D9175471AEAB91A83DC117430F3D5EAB7A9D6CF73C66F7BEA3FGBM" TargetMode="External"/><Relationship Id="rId74" Type="http://schemas.openxmlformats.org/officeDocument/2006/relationships/hyperlink" Target="consultantplus://offline/ref=6F4361A8E96C337570B024D44DC382946D9175471AEAB91A83DC117430F3D5EAB7A9D6CF73C66F7BEA3FGCM" TargetMode="External"/><Relationship Id="rId79" Type="http://schemas.openxmlformats.org/officeDocument/2006/relationships/hyperlink" Target="consultantplus://offline/ref=6F4361A8E96C337570B024D44DC382946D9175471AEAB91A83DC117430F3D5EAB7A9D6CF73C66F7BEA3FGCM" TargetMode="External"/><Relationship Id="rId87" Type="http://schemas.openxmlformats.org/officeDocument/2006/relationships/hyperlink" Target="consultantplus://offline/ref=6F4361A8E96C337570B024D44DC382946D9175471AEAB91A83DC117430F3D5EAB7A9D6CF73C66F7BEA3FGCM" TargetMode="External"/><Relationship Id="rId102" Type="http://schemas.openxmlformats.org/officeDocument/2006/relationships/hyperlink" Target="consultantplus://offline/ref=6F4361A8E96C337570B024D44DC382946D9175471AEAB91A83DC117430F3D5EAB7A9D6CF73C66F7BEA3FGCM" TargetMode="External"/><Relationship Id="rId5" Type="http://schemas.openxmlformats.org/officeDocument/2006/relationships/hyperlink" Target="consultantplus://offline/ref=6F4361A8E96C337570B024D44DC382946D91744515EFB71A83DC117430F3D5EAB7A9D6CF73C66F7BE03FG2M" TargetMode="External"/><Relationship Id="rId61" Type="http://schemas.openxmlformats.org/officeDocument/2006/relationships/hyperlink" Target="consultantplus://offline/ref=6F4361A8E96C337570B024D44DC382946D91744515EFB71A83DC117430F3D5EAB7A9D6CF73C66F7BE13FG3M" TargetMode="External"/><Relationship Id="rId82" Type="http://schemas.openxmlformats.org/officeDocument/2006/relationships/hyperlink" Target="consultantplus://offline/ref=6F4361A8E96C337570B025D95BAFD7C76195774112E4BA4789D44878323FG4M" TargetMode="External"/><Relationship Id="rId90" Type="http://schemas.openxmlformats.org/officeDocument/2006/relationships/hyperlink" Target="consultantplus://offline/ref=6F4361A8E96C337570B024D44DC382946D9175471AEAB91A83DC117430F3D5EAB7A9D6CF73C66F7BEA3FGCM" TargetMode="External"/><Relationship Id="rId95" Type="http://schemas.openxmlformats.org/officeDocument/2006/relationships/hyperlink" Target="consultantplus://offline/ref=6F4361A8E96C337570B024D44DC382946D9175471AEAB91A83DC117430F3D5EAB7A9D6CF73C66F7BEA3FGCM" TargetMode="External"/><Relationship Id="rId19" Type="http://schemas.openxmlformats.org/officeDocument/2006/relationships/hyperlink" Target="consultantplus://offline/ref=6F4361A8E96C337570B024D44DC382946D91724514EFB61A83DC117430F3D5EAB7A9D6CF73C66F7BE43FGFM" TargetMode="External"/><Relationship Id="rId14" Type="http://schemas.openxmlformats.org/officeDocument/2006/relationships/hyperlink" Target="consultantplus://offline/ref=6F4361A8E96C337570B024D44DC382946D91744515EFB41A83DC117430F3D5EAB7A9D6CF73C66F7BE13FG3M" TargetMode="External"/><Relationship Id="rId22" Type="http://schemas.openxmlformats.org/officeDocument/2006/relationships/hyperlink" Target="consultantplus://offline/ref=6F4361A8E96C337570B024D44DC382946D91744416E9B41A83DC117430F3D5EAB7A9D6CF73C66F7BE33FGDM" TargetMode="External"/><Relationship Id="rId27" Type="http://schemas.openxmlformats.org/officeDocument/2006/relationships/hyperlink" Target="consultantplus://offline/ref=6F4361A8E96C337570B024D44DC382946D91724514EFB61A83DC117430F3D5EAB7A9D6CF73C66F7BE43FG3M" TargetMode="External"/><Relationship Id="rId30" Type="http://schemas.openxmlformats.org/officeDocument/2006/relationships/hyperlink" Target="consultantplus://offline/ref=6F4361A8E96C337570B024D44DC382946D91744415EDB21A83DC117430F3D5EAB7A9D6CF73C66F7BE33FG2M" TargetMode="External"/><Relationship Id="rId35" Type="http://schemas.openxmlformats.org/officeDocument/2006/relationships/hyperlink" Target="consultantplus://offline/ref=6F4361A8E96C337570B024D44DC382946D91714716E8B91A83DC117430F3D5EAB7A9D6CF73C66F7BE43FGBM" TargetMode="External"/><Relationship Id="rId43" Type="http://schemas.openxmlformats.org/officeDocument/2006/relationships/hyperlink" Target="consultantplus://offline/ref=6F4361A8E96C337570B024D44DC382946D91744516E9B41A83DC117430F3D5EAB7A9D6CF73C66F7BE13FG8M" TargetMode="External"/><Relationship Id="rId48" Type="http://schemas.openxmlformats.org/officeDocument/2006/relationships/hyperlink" Target="consultantplus://offline/ref=6F4361A8E96C337570B024D44DC382946D91724514EFB61A83DC117430F3D5EAB7A9D6CF73C66F7BE53FGFM" TargetMode="External"/><Relationship Id="rId56" Type="http://schemas.openxmlformats.org/officeDocument/2006/relationships/hyperlink" Target="consultantplus://offline/ref=6F4361A8E96C337570B024D44DC382946D91724514EFB61A83DC117430F3D5EAB7A9D6CF73C66F7BE53FG2M" TargetMode="External"/><Relationship Id="rId64" Type="http://schemas.openxmlformats.org/officeDocument/2006/relationships/hyperlink" Target="consultantplus://offline/ref=6F4361A8E96C337570B024D44DC382946D91744515EFB71A83DC117430F3D5EAB7A9D6CF73C66F7BE63FGAM" TargetMode="External"/><Relationship Id="rId69" Type="http://schemas.openxmlformats.org/officeDocument/2006/relationships/hyperlink" Target="consultantplus://offline/ref=6F4361A8E96C337570B024D44DC382946D91724514EFB61A83DC117430F3D5EAB7A9D6CF73C66F7BEA3FGEM" TargetMode="External"/><Relationship Id="rId77" Type="http://schemas.openxmlformats.org/officeDocument/2006/relationships/hyperlink" Target="consultantplus://offline/ref=6F4361A8E96C337570B024D44DC382946D9175471AEAB91A83DC117430F3D5EAB7A9D6CF73C66F7BEA3FGCM" TargetMode="External"/><Relationship Id="rId100" Type="http://schemas.openxmlformats.org/officeDocument/2006/relationships/hyperlink" Target="consultantplus://offline/ref=6F4361A8E96C337570B024D44DC382946D9175471AEAB91A83DC117430F3D5EAB7A9D6CF73C66F7BEA3FGCM" TargetMode="External"/><Relationship Id="rId105" Type="http://schemas.openxmlformats.org/officeDocument/2006/relationships/hyperlink" Target="consultantplus://offline/ref=6F4361A8E96C337570B024D44DC382946D91744516E9B41A83DC117430F3D5EAB7A9D6CF73C66F7BE63FGBM" TargetMode="External"/><Relationship Id="rId8" Type="http://schemas.openxmlformats.org/officeDocument/2006/relationships/hyperlink" Target="consultantplus://offline/ref=6F4361A8E96C337570B024D44DC382946D91724514EFB61A83DC117430F3D5EAB7A9D6CF73C66F7BE43FG9M" TargetMode="External"/><Relationship Id="rId51" Type="http://schemas.openxmlformats.org/officeDocument/2006/relationships/hyperlink" Target="consultantplus://offline/ref=6F4361A8E96C337570B024D44DC382946D9175471AEAB91A83DC117430F3D5EAB7A9D6CF73C66F7BE53FGCM" TargetMode="External"/><Relationship Id="rId72" Type="http://schemas.openxmlformats.org/officeDocument/2006/relationships/hyperlink" Target="consultantplus://offline/ref=6F4361A8E96C337570B024D44DC382946D91744516E9B41A83DC117430F3D5EAB7A9D6CF73C66F7BE13FG2M" TargetMode="External"/><Relationship Id="rId80" Type="http://schemas.openxmlformats.org/officeDocument/2006/relationships/hyperlink" Target="consultantplus://offline/ref=6F4361A8E96C337570B024D44DC382946D9175471AEAB91A83DC117430F3D5EAB7A9D6CF73C66F7BEA3FGDM" TargetMode="External"/><Relationship Id="rId85" Type="http://schemas.openxmlformats.org/officeDocument/2006/relationships/hyperlink" Target="consultantplus://offline/ref=6F4361A8E96C337570B024D44DC382946D9175471AEAB91A83DC117430F3D5EAB7A9D6CF73C66F7BEA3FGCM" TargetMode="External"/><Relationship Id="rId93" Type="http://schemas.openxmlformats.org/officeDocument/2006/relationships/hyperlink" Target="consultantplus://offline/ref=6F4361A8E96C337570B025D95BAFD7C76195774112E4BA4789D44878323FG4M" TargetMode="External"/><Relationship Id="rId98" Type="http://schemas.openxmlformats.org/officeDocument/2006/relationships/hyperlink" Target="consultantplus://offline/ref=6F4361A8E96C337570B024D44DC382946D9175471AEAB91A83DC117430F3D5EAB7A9D6CF73C66F7BEA3FG2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F4361A8E96C337570B025D95BAFD7C76195774811E5BA4789D4487832F4DAB5A0AE9FC372C66F733EG6M" TargetMode="External"/><Relationship Id="rId17" Type="http://schemas.openxmlformats.org/officeDocument/2006/relationships/hyperlink" Target="consultantplus://offline/ref=6F4361A8E96C337570B024D44DC382946D91724514EFB61A83DC117430F3D5EAB7A9D6CF73C66F7BE43FGEM" TargetMode="External"/><Relationship Id="rId25" Type="http://schemas.openxmlformats.org/officeDocument/2006/relationships/hyperlink" Target="consultantplus://offline/ref=6F4361A8E96C337570B024D44DC382946D91724514EFB61A83DC117430F3D5EAB7A9D6CF73C66F7BE43FG3M" TargetMode="External"/><Relationship Id="rId33" Type="http://schemas.openxmlformats.org/officeDocument/2006/relationships/hyperlink" Target="consultantplus://offline/ref=6F4361A8E96C337570B024D44DC382946D91744415EDB21A83DC117430F3D5EAB7A9D6CF73C66F7BE33FG2M" TargetMode="External"/><Relationship Id="rId38" Type="http://schemas.openxmlformats.org/officeDocument/2006/relationships/hyperlink" Target="consultantplus://offline/ref=6F4361A8E96C337570B024D44DC382946D91744515EFB71A83DC117430F3D5EAB7A9D6CF73C66F7BE03FG2M" TargetMode="External"/><Relationship Id="rId46" Type="http://schemas.openxmlformats.org/officeDocument/2006/relationships/hyperlink" Target="consultantplus://offline/ref=6F4361A8E96C337570B024D44DC382946D91724514EFB61A83DC117430F3D5EAB7A9D6CF73C66F7BE53FG9M" TargetMode="External"/><Relationship Id="rId59" Type="http://schemas.openxmlformats.org/officeDocument/2006/relationships/hyperlink" Target="consultantplus://offline/ref=6F4361A8E96C337570B024D44DC382946D91724514EFB61A83DC117430F3D5EAB7A9D6CF73C66F7BEA3FGAM" TargetMode="External"/><Relationship Id="rId67" Type="http://schemas.openxmlformats.org/officeDocument/2006/relationships/hyperlink" Target="consultantplus://offline/ref=6F4361A8E96C337570B024D44DC382946D9175471AEAB91A83DC117430F3D5EAB7A9D6CF73C66F7BEA3FG9M" TargetMode="External"/><Relationship Id="rId103" Type="http://schemas.openxmlformats.org/officeDocument/2006/relationships/hyperlink" Target="consultantplus://offline/ref=6F4361A8E96C337570B024D44DC382946D91724514EFB61A83DC117430F3D5EAB7A9D6CF73C66F7BEB3FG8M" TargetMode="External"/><Relationship Id="rId20" Type="http://schemas.openxmlformats.org/officeDocument/2006/relationships/hyperlink" Target="consultantplus://offline/ref=6F4361A8E96C337570B024D44DC382946D91724514EFB61A83DC117430F3D5EAB7A9D6CF73C66F7BE43FGDM" TargetMode="External"/><Relationship Id="rId41" Type="http://schemas.openxmlformats.org/officeDocument/2006/relationships/hyperlink" Target="consultantplus://offline/ref=6F4361A8E96C337570B024D44DC382946D91724514EFB61A83DC117430F3D5EAB7A9D6CF73C66F7BE53FGAM" TargetMode="External"/><Relationship Id="rId54" Type="http://schemas.openxmlformats.org/officeDocument/2006/relationships/hyperlink" Target="consultantplus://offline/ref=6F4361A8E96C337570B024D44DC382946D91744516E9B41A83DC117430F3D5EAB7A9D6CF73C66F7BE13FG8M" TargetMode="External"/><Relationship Id="rId62" Type="http://schemas.openxmlformats.org/officeDocument/2006/relationships/hyperlink" Target="consultantplus://offline/ref=6F4361A8E96C337570B024D44DC382946D9175471AEAB91A83DC117430F3D5EAB7A9D6CF73C66F7BE53FG3M" TargetMode="External"/><Relationship Id="rId70" Type="http://schemas.openxmlformats.org/officeDocument/2006/relationships/hyperlink" Target="consultantplus://offline/ref=6F4361A8E96C337570B024D44DC382946D9175471AEAB91A83DC117430F3D5EAB7A9D6CF73C66F7BEA3FGEM" TargetMode="External"/><Relationship Id="rId75" Type="http://schemas.openxmlformats.org/officeDocument/2006/relationships/hyperlink" Target="consultantplus://offline/ref=6F4361A8E96C337570B024D44DC382946D9175471AEAB91A83DC117430F3D5EAB7A9D6CF73C66F7BEA3FGCM" TargetMode="External"/><Relationship Id="rId83" Type="http://schemas.openxmlformats.org/officeDocument/2006/relationships/hyperlink" Target="consultantplus://offline/ref=6F4361A8E96C337570B024D44DC382946D91744516E9B41A83DC117430F3D5EAB7A9D6CF73C66F7BE13FG3M" TargetMode="External"/><Relationship Id="rId88" Type="http://schemas.openxmlformats.org/officeDocument/2006/relationships/hyperlink" Target="consultantplus://offline/ref=6F4361A8E96C337570B024D44DC382946D9175471AEAB91A83DC117430F3D5EAB7A9D6CF73C66F7BEA3FGCM" TargetMode="External"/><Relationship Id="rId91" Type="http://schemas.openxmlformats.org/officeDocument/2006/relationships/hyperlink" Target="consultantplus://offline/ref=6F4361A8E96C337570B025D95BAFD7C76196774312E8BA4789D44878323FG4M" TargetMode="External"/><Relationship Id="rId96" Type="http://schemas.openxmlformats.org/officeDocument/2006/relationships/hyperlink" Target="consultantplus://offline/ref=6F4361A8E96C337570B024D44DC382946D91744516E9B41A83DC117430F3D5EAB7A9D6CF73C66F7BE63FG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4361A8E96C337570B024D44DC382946D9172461AEBB51A83DC117430F3D5EAB7A9D6CF73C66F7BE33FGBM" TargetMode="External"/><Relationship Id="rId15" Type="http://schemas.openxmlformats.org/officeDocument/2006/relationships/hyperlink" Target="consultantplus://offline/ref=6F4361A8E96C337570B024D44DC382946D91744415EDB21A83DC117430F3D5EAB7A9D6CF73C66F7BE33FG2M" TargetMode="External"/><Relationship Id="rId23" Type="http://schemas.openxmlformats.org/officeDocument/2006/relationships/hyperlink" Target="consultantplus://offline/ref=6F4361A8E96C337570B024D44DC382946D91724514EFB61A83DC117430F3D5EAB7A9D6CF73C66F7BE43FG3M" TargetMode="External"/><Relationship Id="rId28" Type="http://schemas.openxmlformats.org/officeDocument/2006/relationships/hyperlink" Target="consultantplus://offline/ref=6F4361A8E96C337570B024D44DC382946D91714716E8B91A83DC117430F3D5EAB7A9D6CF73C66F7BE13FG8M" TargetMode="External"/><Relationship Id="rId36" Type="http://schemas.openxmlformats.org/officeDocument/2006/relationships/hyperlink" Target="consultantplus://offline/ref=6F4361A8E96C337570B024D44DC382946D91744415EDB21A83DC117430F3D5EAB7A9D6CF73C66F7BE33FG2M" TargetMode="External"/><Relationship Id="rId49" Type="http://schemas.openxmlformats.org/officeDocument/2006/relationships/hyperlink" Target="consultantplus://offline/ref=6F4361A8E96C337570B024D44DC382946D91724514EFB61A83DC117430F3D5EAB7A9D6CF73C66F7BE53FGCM" TargetMode="External"/><Relationship Id="rId57" Type="http://schemas.openxmlformats.org/officeDocument/2006/relationships/hyperlink" Target="consultantplus://offline/ref=6F4361A8E96C337570B024D44DC382946D91744515EFB71A83DC117430F3D5EAB7A9D6CF73C66F7BE13FG2M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6F4361A8E96C337570B024D44DC382946D91744516E9B41A83DC117430F3D5EAB7A9D6CF73C66F7BE03FG3M" TargetMode="External"/><Relationship Id="rId31" Type="http://schemas.openxmlformats.org/officeDocument/2006/relationships/hyperlink" Target="consultantplus://offline/ref=6F4361A8E96C337570B024D44DC382946D91724514EFB61A83DC117430F3D5EAB7A9D6CF73C66F7BE43FG3M" TargetMode="External"/><Relationship Id="rId44" Type="http://schemas.openxmlformats.org/officeDocument/2006/relationships/hyperlink" Target="consultantplus://offline/ref=6F4361A8E96C337570B024D44DC382946D91724514EFB61A83DC117430F3D5EAB7A9D6CF73C66F7BE53FGBM" TargetMode="External"/><Relationship Id="rId52" Type="http://schemas.openxmlformats.org/officeDocument/2006/relationships/hyperlink" Target="consultantplus://offline/ref=6F4361A8E96C337570B024D44DC382946D9172461AEBB51A83DC117430F3D5EAB7A9D6CF73C66F7BE33FG9M" TargetMode="External"/><Relationship Id="rId60" Type="http://schemas.openxmlformats.org/officeDocument/2006/relationships/hyperlink" Target="consultantplus://offline/ref=6F4361A8E96C337570B024D44DC382946D91724514EFB61A83DC117430F3D5EAB7A9D6CF73C66F7BEA3FGBM" TargetMode="External"/><Relationship Id="rId65" Type="http://schemas.openxmlformats.org/officeDocument/2006/relationships/hyperlink" Target="consultantplus://offline/ref=6F4361A8E96C337570B024D44DC382946D9175471AEAB91A83DC117430F3D5EAB7A9D6CF73C66F7BEA3FGAM" TargetMode="External"/><Relationship Id="rId73" Type="http://schemas.openxmlformats.org/officeDocument/2006/relationships/hyperlink" Target="consultantplus://offline/ref=6F4361A8E96C337570B024D44DC382946D9175471AEAB91A83DC117430F3D5EAB7A9D6CF73C66F7BEA3FGCM" TargetMode="External"/><Relationship Id="rId78" Type="http://schemas.openxmlformats.org/officeDocument/2006/relationships/hyperlink" Target="consultantplus://offline/ref=6F4361A8E96C337570B024D44DC382946D9175471AEAB91A83DC117430F3D5EAB7A9D6CF73C66F7BEA3FGCM" TargetMode="External"/><Relationship Id="rId81" Type="http://schemas.openxmlformats.org/officeDocument/2006/relationships/hyperlink" Target="consultantplus://offline/ref=6F4361A8E96C337570B024D44DC382946D9175471AEAB91A83DC117430F3D5EAB7A9D6CF73C66F7BEA3FGCM" TargetMode="External"/><Relationship Id="rId86" Type="http://schemas.openxmlformats.org/officeDocument/2006/relationships/hyperlink" Target="consultantplus://offline/ref=6F4361A8E96C337570B024D44DC382946D9175471AEAB91A83DC117430F3D5EAB7A9D6CF73C66F7BEA3FGCM" TargetMode="External"/><Relationship Id="rId94" Type="http://schemas.openxmlformats.org/officeDocument/2006/relationships/hyperlink" Target="consultantplus://offline/ref=6F4361A8E96C337570B024D44DC382946D91744516E9B41A83DC117430F3D5EAB7A9D6CF73C66F7BE63FGAM" TargetMode="External"/><Relationship Id="rId99" Type="http://schemas.openxmlformats.org/officeDocument/2006/relationships/hyperlink" Target="consultantplus://offline/ref=6F4361A8E96C337570B024D44DC382946D9175471AEAB91A83DC117430F3D5EAB7A9D6CF73C66F7BEA3FGCM" TargetMode="External"/><Relationship Id="rId101" Type="http://schemas.openxmlformats.org/officeDocument/2006/relationships/hyperlink" Target="consultantplus://offline/ref=6F4361A8E96C337570B024D44DC382946D9175471AEAB91A83DC117430F3D5EAB7A9D6CF73C66F7BEA3FG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4361A8E96C337570B024D44DC382946D9175471AEAB91A83DC117430F3D5EAB7A9D6CF73C66F7BE53FGFM" TargetMode="External"/><Relationship Id="rId13" Type="http://schemas.openxmlformats.org/officeDocument/2006/relationships/hyperlink" Target="consultantplus://offline/ref=6F4361A8E96C337570B025D95BAFD7C76196754613E8BA4789D44878323FG4M" TargetMode="External"/><Relationship Id="rId18" Type="http://schemas.openxmlformats.org/officeDocument/2006/relationships/hyperlink" Target="consultantplus://offline/ref=6F4361A8E96C337570B025D95BAFD7C76195774110E5BA4789D4487832F4DAB5A0AE9F3CGBM" TargetMode="External"/><Relationship Id="rId39" Type="http://schemas.openxmlformats.org/officeDocument/2006/relationships/hyperlink" Target="consultantplus://offline/ref=6F4361A8E96C337570B024D44DC382946D9172461AEBB51A83DC117430F3D5EAB7A9D6CF73C66F7BE33FG8M" TargetMode="External"/><Relationship Id="rId34" Type="http://schemas.openxmlformats.org/officeDocument/2006/relationships/hyperlink" Target="consultantplus://offline/ref=6F4361A8E96C337570B024D44DC382946D91724514EFB61A83DC117430F3D5EAB7A9D6CF73C66F7BE43FG3M" TargetMode="External"/><Relationship Id="rId50" Type="http://schemas.openxmlformats.org/officeDocument/2006/relationships/hyperlink" Target="consultantplus://offline/ref=6F4361A8E96C337570B024D44DC382946D91744515EFB71A83DC117430F3D5EAB7A9D6CF73C66F7BE13FGEM" TargetMode="External"/><Relationship Id="rId55" Type="http://schemas.openxmlformats.org/officeDocument/2006/relationships/hyperlink" Target="consultantplus://offline/ref=6F4361A8E96C337570B025D95BAFD7C76195774110E5BA4789D4487832F4DAB5A0AE9F3CGBM" TargetMode="External"/><Relationship Id="rId76" Type="http://schemas.openxmlformats.org/officeDocument/2006/relationships/hyperlink" Target="consultantplus://offline/ref=6F4361A8E96C337570B024D44DC382946D9175471AEAB91A83DC117430F3D5EAB7A9D6CF73C66F7BEA3FGCM" TargetMode="External"/><Relationship Id="rId97" Type="http://schemas.openxmlformats.org/officeDocument/2006/relationships/hyperlink" Target="consultantplus://offline/ref=6F4361A8E96C337570B024D44DC382946D9175471AEAB91A83DC117430F3D5EAB7A9D6CF73C66F7BEA3FGCM" TargetMode="External"/><Relationship Id="rId104" Type="http://schemas.openxmlformats.org/officeDocument/2006/relationships/hyperlink" Target="consultantplus://offline/ref=6F4361A8E96C337570B024D44DC382946D9175471AEAB91A83DC117430F3D5EAB7A9D6CF73C66F7BEA3FG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5305</Words>
  <Characters>30239</Characters>
  <Application>Microsoft Office Word</Application>
  <DocSecurity>0</DocSecurity>
  <Lines>251</Lines>
  <Paragraphs>70</Paragraphs>
  <ScaleCrop>false</ScaleCrop>
  <Company>Hewlett-Packard Company</Company>
  <LinksUpToDate>false</LinksUpToDate>
  <CharactersWithSpaces>35474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Отделкадров</cp:lastModifiedBy>
  <cp:revision>1</cp:revision>
  <dcterms:created xsi:type="dcterms:W3CDTF">2014-08-19T12:06:00Z</dcterms:created>
  <dcterms:modified xsi:type="dcterms:W3CDTF">2014-08-19T12:07:00Z</dcterms:modified>
</cp:coreProperties>
</file>